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95" w:rsidRDefault="00B260EF" w:rsidP="00B260EF">
      <w:pPr>
        <w:jc w:val="center"/>
        <w:rPr>
          <w:sz w:val="24"/>
          <w:szCs w:val="24"/>
        </w:rPr>
      </w:pPr>
      <w:r>
        <w:rPr>
          <w:sz w:val="24"/>
          <w:szCs w:val="24"/>
        </w:rPr>
        <w:t>ZADANIA NA OCENĘ BARDZO DOBRĄ</w:t>
      </w:r>
    </w:p>
    <w:p w:rsidR="00B260EF" w:rsidRDefault="00B260EF" w:rsidP="00B260EF">
      <w:pPr>
        <w:jc w:val="center"/>
        <w:rPr>
          <w:sz w:val="24"/>
          <w:szCs w:val="24"/>
        </w:rPr>
      </w:pPr>
    </w:p>
    <w:p w:rsidR="00B260EF" w:rsidRDefault="00B260EF" w:rsidP="00B260EF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Zad.1. Rozwiąż równanie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>∙10x+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. Pierwiastki równania zapisz w postaci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>
        <w:rPr>
          <w:rFonts w:eastAsiaTheme="minorEastAsia"/>
          <w:sz w:val="24"/>
          <w:szCs w:val="24"/>
        </w:rPr>
        <w:t xml:space="preserve"> gdz</w:t>
      </w:r>
      <w:r w:rsidR="004A63B9">
        <w:rPr>
          <w:rFonts w:eastAsiaTheme="minorEastAsia"/>
          <w:sz w:val="24"/>
          <w:szCs w:val="24"/>
        </w:rPr>
        <w:t xml:space="preserve">ie </w:t>
      </w:r>
      <m:oMath>
        <m:r>
          <w:rPr>
            <w:rFonts w:ascii="Cambria Math" w:eastAsiaTheme="minorEastAsia" w:hAnsi="Cambria Math"/>
            <w:sz w:val="24"/>
            <w:szCs w:val="24"/>
          </w:rPr>
          <m:t>n∈C</m:t>
        </m:r>
      </m:oMath>
      <w:r w:rsidR="004A63B9">
        <w:rPr>
          <w:rFonts w:eastAsiaTheme="minorEastAsia"/>
          <w:sz w:val="24"/>
          <w:szCs w:val="24"/>
        </w:rPr>
        <w:t>.</w:t>
      </w:r>
    </w:p>
    <w:p w:rsidR="004A63B9" w:rsidRDefault="004A63B9" w:rsidP="00B260E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Zad.2. Wykaż, że punkt przecięcia się przekątnych trapezu o podstawach a i b, gdzie a &gt; b, dzieli te przekątne w stosunku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4A63B9" w:rsidRPr="00B260EF" w:rsidRDefault="004A63B9" w:rsidP="00B260EF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Zad.3. W trójkącie prostokątnym suma sinusów kątów ostrych jest równa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, oblicz iloczyn cosinusów tych kątów.</w:t>
      </w:r>
    </w:p>
    <w:sectPr w:rsidR="004A63B9" w:rsidRPr="00B260EF" w:rsidSect="001D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0EF"/>
    <w:rsid w:val="001D2C95"/>
    <w:rsid w:val="004A63B9"/>
    <w:rsid w:val="00B2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60E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2005-12-31T23:39:00Z</dcterms:created>
  <dcterms:modified xsi:type="dcterms:W3CDTF">2005-12-31T23:54:00Z</dcterms:modified>
</cp:coreProperties>
</file>